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5D" w:rsidRPr="00B37623" w:rsidRDefault="00070D5D" w:rsidP="00D40FD3">
      <w:pPr>
        <w:jc w:val="center"/>
        <w:rPr>
          <w:b/>
          <w:bCs/>
          <w:sz w:val="44"/>
          <w:szCs w:val="44"/>
        </w:rPr>
      </w:pPr>
      <w:r w:rsidRPr="00B37623">
        <w:rPr>
          <w:rFonts w:hint="eastAsia"/>
          <w:b/>
          <w:bCs/>
          <w:sz w:val="44"/>
          <w:szCs w:val="44"/>
        </w:rPr>
        <w:t>生命科学学院</w:t>
      </w:r>
      <w:r w:rsidRPr="00B37623">
        <w:rPr>
          <w:b/>
          <w:bCs/>
          <w:sz w:val="44"/>
          <w:szCs w:val="44"/>
        </w:rPr>
        <w:t>20</w:t>
      </w:r>
      <w:r w:rsidR="00765E45">
        <w:rPr>
          <w:rFonts w:hint="eastAsia"/>
          <w:b/>
          <w:bCs/>
          <w:sz w:val="44"/>
          <w:szCs w:val="44"/>
        </w:rPr>
        <w:t>21</w:t>
      </w:r>
      <w:r w:rsidRPr="00B37623">
        <w:rPr>
          <w:rFonts w:hint="eastAsia"/>
          <w:b/>
          <w:bCs/>
          <w:sz w:val="44"/>
          <w:szCs w:val="44"/>
        </w:rPr>
        <w:t>届</w:t>
      </w:r>
    </w:p>
    <w:p w:rsidR="005A09B1" w:rsidRPr="005A09B1" w:rsidRDefault="00276466" w:rsidP="00D40FD3">
      <w:pPr>
        <w:tabs>
          <w:tab w:val="center" w:pos="5443"/>
          <w:tab w:val="left" w:pos="9750"/>
        </w:tabs>
        <w:jc w:val="center"/>
        <w:rPr>
          <w:b/>
          <w:bCs/>
          <w:sz w:val="36"/>
          <w:szCs w:val="36"/>
        </w:rPr>
      </w:pPr>
      <w:r w:rsidRPr="005A09B1">
        <w:rPr>
          <w:rFonts w:hint="eastAsia"/>
          <w:b/>
          <w:bCs/>
          <w:sz w:val="36"/>
          <w:szCs w:val="36"/>
        </w:rPr>
        <w:t>遗传学、生物化学与分子生物学</w:t>
      </w:r>
      <w:r w:rsidR="00070D5D" w:rsidRPr="005A09B1">
        <w:rPr>
          <w:rFonts w:hint="eastAsia"/>
          <w:b/>
          <w:bCs/>
          <w:sz w:val="36"/>
          <w:szCs w:val="36"/>
        </w:rPr>
        <w:t>专业</w:t>
      </w:r>
    </w:p>
    <w:p w:rsidR="00070D5D" w:rsidRDefault="00070D5D" w:rsidP="00D40FD3">
      <w:pPr>
        <w:tabs>
          <w:tab w:val="center" w:pos="5443"/>
          <w:tab w:val="left" w:pos="9750"/>
        </w:tabs>
        <w:jc w:val="center"/>
        <w:rPr>
          <w:b/>
          <w:bCs/>
          <w:sz w:val="36"/>
          <w:szCs w:val="36"/>
        </w:rPr>
      </w:pPr>
      <w:r w:rsidRPr="005A09B1">
        <w:rPr>
          <w:rFonts w:hint="eastAsia"/>
          <w:b/>
          <w:bCs/>
          <w:sz w:val="36"/>
          <w:szCs w:val="36"/>
        </w:rPr>
        <w:t>申请硕士学位研究生论文答辩会</w:t>
      </w:r>
    </w:p>
    <w:p w:rsidR="001E5CB7" w:rsidRPr="005B2D0F" w:rsidRDefault="00993A42" w:rsidP="007B33C7">
      <w:pPr>
        <w:spacing w:before="240" w:line="400" w:lineRule="exact"/>
        <w:rPr>
          <w:b/>
          <w:sz w:val="32"/>
          <w:szCs w:val="30"/>
        </w:rPr>
      </w:pPr>
      <w:r w:rsidRPr="005B2D0F">
        <w:rPr>
          <w:rFonts w:hint="eastAsia"/>
          <w:b/>
          <w:bCs/>
          <w:sz w:val="32"/>
          <w:szCs w:val="30"/>
        </w:rPr>
        <w:t>一、</w:t>
      </w:r>
      <w:r w:rsidR="001E5CB7" w:rsidRPr="005B2D0F">
        <w:rPr>
          <w:rFonts w:hint="eastAsia"/>
          <w:b/>
          <w:sz w:val="32"/>
          <w:szCs w:val="30"/>
        </w:rPr>
        <w:t>答辩委员会</w:t>
      </w:r>
    </w:p>
    <w:p w:rsidR="00276466" w:rsidRPr="00B31BE4" w:rsidRDefault="009A00F7" w:rsidP="00065A49">
      <w:pPr>
        <w:widowControl/>
        <w:shd w:val="clear" w:color="auto" w:fill="FFFFFF"/>
        <w:spacing w:line="500" w:lineRule="exact"/>
        <w:ind w:left="1"/>
        <w:jc w:val="left"/>
        <w:rPr>
          <w:sz w:val="28"/>
          <w:szCs w:val="28"/>
        </w:rPr>
      </w:pPr>
      <w:r w:rsidRPr="00B31BE4">
        <w:rPr>
          <w:rFonts w:hint="eastAsia"/>
          <w:sz w:val="28"/>
          <w:szCs w:val="28"/>
        </w:rPr>
        <w:t>主</w:t>
      </w:r>
      <w:r w:rsidRPr="00B31BE4">
        <w:rPr>
          <w:rFonts w:hint="eastAsia"/>
          <w:sz w:val="28"/>
          <w:szCs w:val="28"/>
        </w:rPr>
        <w:t xml:space="preserve">  </w:t>
      </w:r>
      <w:r w:rsidRPr="00B31BE4">
        <w:rPr>
          <w:rFonts w:hint="eastAsia"/>
          <w:sz w:val="28"/>
          <w:szCs w:val="28"/>
        </w:rPr>
        <w:t>席：</w:t>
      </w:r>
      <w:r w:rsidR="00C16155">
        <w:rPr>
          <w:rFonts w:hint="eastAsia"/>
          <w:sz w:val="28"/>
          <w:szCs w:val="28"/>
        </w:rPr>
        <w:t>安调过</w:t>
      </w:r>
      <w:r w:rsidR="00BF1CE1" w:rsidRPr="00B31BE4">
        <w:rPr>
          <w:rFonts w:hint="eastAsia"/>
          <w:sz w:val="28"/>
          <w:szCs w:val="28"/>
        </w:rPr>
        <w:t xml:space="preserve"> </w:t>
      </w:r>
      <w:r w:rsidR="00276466" w:rsidRPr="00B31BE4">
        <w:rPr>
          <w:rFonts w:hint="eastAsia"/>
          <w:sz w:val="28"/>
          <w:szCs w:val="28"/>
        </w:rPr>
        <w:t>研究员</w:t>
      </w:r>
      <w:r w:rsidR="00A35337" w:rsidRPr="00B31BE4">
        <w:rPr>
          <w:rFonts w:hint="eastAsia"/>
          <w:sz w:val="28"/>
          <w:szCs w:val="28"/>
        </w:rPr>
        <w:t xml:space="preserve">  </w:t>
      </w:r>
      <w:r w:rsidR="00CC5AE1">
        <w:rPr>
          <w:rFonts w:ascii="Arial" w:hAnsi="Arial" w:cs="Arial"/>
          <w:color w:val="9195A3"/>
          <w:sz w:val="20"/>
          <w:shd w:val="clear" w:color="auto" w:fill="FFFFFF"/>
        </w:rPr>
        <w:t> </w:t>
      </w:r>
      <w:r w:rsidR="00CC5AE1" w:rsidRPr="00CC5AE1">
        <w:rPr>
          <w:sz w:val="28"/>
          <w:szCs w:val="28"/>
        </w:rPr>
        <w:t>中科院遗传与发育生物学研究所农业资源研究中心</w:t>
      </w:r>
    </w:p>
    <w:p w:rsidR="00276466" w:rsidRPr="00B31BE4" w:rsidRDefault="009A00F7" w:rsidP="00367217">
      <w:pPr>
        <w:widowControl/>
        <w:shd w:val="clear" w:color="auto" w:fill="FFFFFF"/>
        <w:spacing w:line="500" w:lineRule="exact"/>
        <w:jc w:val="left"/>
        <w:rPr>
          <w:sz w:val="28"/>
          <w:szCs w:val="28"/>
        </w:rPr>
      </w:pPr>
      <w:r w:rsidRPr="00B31BE4">
        <w:rPr>
          <w:rFonts w:hint="eastAsia"/>
          <w:sz w:val="28"/>
          <w:szCs w:val="28"/>
        </w:rPr>
        <w:t>委</w:t>
      </w:r>
      <w:r w:rsidRPr="00B31BE4">
        <w:rPr>
          <w:rFonts w:hint="eastAsia"/>
          <w:sz w:val="28"/>
          <w:szCs w:val="28"/>
        </w:rPr>
        <w:t xml:space="preserve">  </w:t>
      </w:r>
      <w:r w:rsidRPr="00B31BE4">
        <w:rPr>
          <w:rFonts w:hint="eastAsia"/>
          <w:sz w:val="28"/>
          <w:szCs w:val="28"/>
        </w:rPr>
        <w:t>员：</w:t>
      </w:r>
      <w:r w:rsidR="00276466" w:rsidRPr="00B31BE4">
        <w:rPr>
          <w:rFonts w:hint="eastAsia"/>
          <w:sz w:val="28"/>
          <w:szCs w:val="28"/>
        </w:rPr>
        <w:t>周春江</w:t>
      </w:r>
      <w:r w:rsidR="00BF1CE1" w:rsidRPr="00B31BE4">
        <w:rPr>
          <w:rFonts w:hint="eastAsia"/>
          <w:sz w:val="28"/>
          <w:szCs w:val="28"/>
        </w:rPr>
        <w:t xml:space="preserve"> </w:t>
      </w:r>
      <w:r w:rsidR="00276466" w:rsidRPr="00B31BE4">
        <w:rPr>
          <w:rFonts w:hint="eastAsia"/>
          <w:sz w:val="28"/>
          <w:szCs w:val="28"/>
        </w:rPr>
        <w:t>教</w:t>
      </w:r>
      <w:r w:rsidR="00A35337" w:rsidRPr="00B31BE4">
        <w:rPr>
          <w:rFonts w:hint="eastAsia"/>
          <w:sz w:val="28"/>
          <w:szCs w:val="28"/>
        </w:rPr>
        <w:t xml:space="preserve">  </w:t>
      </w:r>
      <w:r w:rsidR="00276466" w:rsidRPr="00B31BE4">
        <w:rPr>
          <w:rFonts w:hint="eastAsia"/>
          <w:sz w:val="28"/>
          <w:szCs w:val="28"/>
        </w:rPr>
        <w:t>授</w:t>
      </w:r>
      <w:r w:rsidR="00276466" w:rsidRPr="00B31BE4">
        <w:rPr>
          <w:rFonts w:hint="eastAsia"/>
          <w:sz w:val="28"/>
          <w:szCs w:val="28"/>
        </w:rPr>
        <w:t xml:space="preserve"> </w:t>
      </w:r>
      <w:r w:rsidR="00A35337" w:rsidRPr="00B31BE4">
        <w:rPr>
          <w:rFonts w:hint="eastAsia"/>
          <w:sz w:val="28"/>
          <w:szCs w:val="28"/>
        </w:rPr>
        <w:t xml:space="preserve"> </w:t>
      </w:r>
      <w:r w:rsidR="00276466" w:rsidRPr="00B31BE4">
        <w:rPr>
          <w:rFonts w:hint="eastAsia"/>
          <w:sz w:val="28"/>
          <w:szCs w:val="28"/>
        </w:rPr>
        <w:t>河北师范大学生命科学学院</w:t>
      </w:r>
      <w:r w:rsidR="00276466" w:rsidRPr="00B31BE4">
        <w:rPr>
          <w:rFonts w:hint="eastAsia"/>
          <w:sz w:val="28"/>
          <w:szCs w:val="28"/>
        </w:rPr>
        <w:t xml:space="preserve"> </w:t>
      </w:r>
    </w:p>
    <w:p w:rsidR="00276466" w:rsidRPr="00B31BE4" w:rsidRDefault="00276466" w:rsidP="007B5AF0">
      <w:pPr>
        <w:widowControl/>
        <w:shd w:val="clear" w:color="auto" w:fill="FFFFFF"/>
        <w:spacing w:line="500" w:lineRule="exact"/>
        <w:ind w:firstLineChars="400" w:firstLine="1120"/>
        <w:jc w:val="left"/>
        <w:rPr>
          <w:sz w:val="28"/>
          <w:szCs w:val="28"/>
        </w:rPr>
      </w:pPr>
      <w:r w:rsidRPr="00B31BE4">
        <w:rPr>
          <w:rFonts w:hint="eastAsia"/>
          <w:sz w:val="28"/>
          <w:szCs w:val="28"/>
        </w:rPr>
        <w:t>朱正歌</w:t>
      </w:r>
      <w:r w:rsidR="00BF1CE1" w:rsidRPr="00B31BE4">
        <w:rPr>
          <w:rFonts w:hint="eastAsia"/>
          <w:sz w:val="28"/>
          <w:szCs w:val="28"/>
        </w:rPr>
        <w:t xml:space="preserve"> </w:t>
      </w:r>
      <w:r w:rsidRPr="00B31BE4">
        <w:rPr>
          <w:rFonts w:hint="eastAsia"/>
          <w:sz w:val="28"/>
          <w:szCs w:val="28"/>
        </w:rPr>
        <w:t>教</w:t>
      </w:r>
      <w:r w:rsidR="00A35337" w:rsidRPr="00B31BE4">
        <w:rPr>
          <w:rFonts w:hint="eastAsia"/>
          <w:sz w:val="28"/>
          <w:szCs w:val="28"/>
        </w:rPr>
        <w:t xml:space="preserve">  </w:t>
      </w:r>
      <w:r w:rsidRPr="00B31BE4">
        <w:rPr>
          <w:rFonts w:hint="eastAsia"/>
          <w:sz w:val="28"/>
          <w:szCs w:val="28"/>
        </w:rPr>
        <w:t>授</w:t>
      </w:r>
      <w:r w:rsidRPr="00B31BE4">
        <w:rPr>
          <w:rFonts w:hint="eastAsia"/>
          <w:sz w:val="28"/>
          <w:szCs w:val="28"/>
        </w:rPr>
        <w:t xml:space="preserve"> </w:t>
      </w:r>
      <w:r w:rsidR="00A35337" w:rsidRPr="00B31BE4">
        <w:rPr>
          <w:rFonts w:hint="eastAsia"/>
          <w:sz w:val="28"/>
          <w:szCs w:val="28"/>
        </w:rPr>
        <w:t xml:space="preserve"> </w:t>
      </w:r>
      <w:r w:rsidRPr="00B31BE4">
        <w:rPr>
          <w:rFonts w:hint="eastAsia"/>
          <w:sz w:val="28"/>
          <w:szCs w:val="28"/>
        </w:rPr>
        <w:t>河北师范大学生命科学学院</w:t>
      </w:r>
      <w:r w:rsidRPr="00B31BE4">
        <w:rPr>
          <w:rFonts w:hint="eastAsia"/>
          <w:sz w:val="28"/>
          <w:szCs w:val="28"/>
        </w:rPr>
        <w:t xml:space="preserve"> </w:t>
      </w:r>
    </w:p>
    <w:p w:rsidR="00276466" w:rsidRPr="00B31BE4" w:rsidRDefault="00233EFD" w:rsidP="007B5AF0">
      <w:pPr>
        <w:widowControl/>
        <w:shd w:val="clear" w:color="auto" w:fill="FFFFFF"/>
        <w:spacing w:line="500" w:lineRule="exact"/>
        <w:ind w:firstLineChars="400" w:firstLine="1120"/>
        <w:jc w:val="left"/>
        <w:rPr>
          <w:sz w:val="28"/>
          <w:szCs w:val="28"/>
        </w:rPr>
      </w:pPr>
      <w:r w:rsidRPr="00B31BE4">
        <w:rPr>
          <w:rFonts w:hint="eastAsia"/>
          <w:sz w:val="28"/>
          <w:szCs w:val="28"/>
        </w:rPr>
        <w:t>赵宝存</w:t>
      </w:r>
      <w:r>
        <w:rPr>
          <w:rFonts w:hint="eastAsia"/>
          <w:sz w:val="28"/>
          <w:szCs w:val="28"/>
        </w:rPr>
        <w:t xml:space="preserve"> </w:t>
      </w:r>
      <w:r w:rsidR="00276466" w:rsidRPr="00B31BE4">
        <w:rPr>
          <w:rFonts w:hint="eastAsia"/>
          <w:sz w:val="28"/>
          <w:szCs w:val="28"/>
        </w:rPr>
        <w:t>教</w:t>
      </w:r>
      <w:r w:rsidR="00A35337" w:rsidRPr="00B31BE4">
        <w:rPr>
          <w:rFonts w:hint="eastAsia"/>
          <w:sz w:val="28"/>
          <w:szCs w:val="28"/>
        </w:rPr>
        <w:t xml:space="preserve">  </w:t>
      </w:r>
      <w:r w:rsidR="00276466" w:rsidRPr="00B31BE4">
        <w:rPr>
          <w:rFonts w:hint="eastAsia"/>
          <w:sz w:val="28"/>
          <w:szCs w:val="28"/>
        </w:rPr>
        <w:t>授</w:t>
      </w:r>
      <w:r w:rsidR="00276466" w:rsidRPr="00B31BE4">
        <w:rPr>
          <w:rFonts w:hint="eastAsia"/>
          <w:sz w:val="28"/>
          <w:szCs w:val="28"/>
        </w:rPr>
        <w:t xml:space="preserve"> </w:t>
      </w:r>
      <w:r w:rsidR="00A35337" w:rsidRPr="00B31BE4">
        <w:rPr>
          <w:rFonts w:hint="eastAsia"/>
          <w:sz w:val="28"/>
          <w:szCs w:val="28"/>
        </w:rPr>
        <w:t xml:space="preserve"> </w:t>
      </w:r>
      <w:r w:rsidR="00276466" w:rsidRPr="00B31BE4">
        <w:rPr>
          <w:rFonts w:hint="eastAsia"/>
          <w:sz w:val="28"/>
          <w:szCs w:val="28"/>
        </w:rPr>
        <w:t>河北师范大学生命科学学院</w:t>
      </w:r>
      <w:r w:rsidR="00276466" w:rsidRPr="00B31BE4">
        <w:rPr>
          <w:rFonts w:hint="eastAsia"/>
          <w:sz w:val="28"/>
          <w:szCs w:val="28"/>
        </w:rPr>
        <w:t xml:space="preserve"> </w:t>
      </w:r>
    </w:p>
    <w:p w:rsidR="00BF1CE1" w:rsidRDefault="00233EFD" w:rsidP="007B5AF0">
      <w:pPr>
        <w:widowControl/>
        <w:shd w:val="clear" w:color="auto" w:fill="FFFFFF"/>
        <w:spacing w:line="500" w:lineRule="exact"/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秘彩莉</w:t>
      </w:r>
      <w:r>
        <w:rPr>
          <w:rFonts w:hint="eastAsia"/>
          <w:sz w:val="28"/>
          <w:szCs w:val="28"/>
        </w:rPr>
        <w:t xml:space="preserve"> </w:t>
      </w:r>
      <w:r w:rsidR="00276466" w:rsidRPr="00B31BE4">
        <w:rPr>
          <w:rFonts w:hint="eastAsia"/>
          <w:sz w:val="28"/>
          <w:szCs w:val="28"/>
        </w:rPr>
        <w:t>教</w:t>
      </w:r>
      <w:r w:rsidR="00A35337" w:rsidRPr="00B31BE4">
        <w:rPr>
          <w:rFonts w:hint="eastAsia"/>
          <w:sz w:val="28"/>
          <w:szCs w:val="28"/>
        </w:rPr>
        <w:t xml:space="preserve">  </w:t>
      </w:r>
      <w:r w:rsidR="00276466" w:rsidRPr="00B31BE4">
        <w:rPr>
          <w:rFonts w:hint="eastAsia"/>
          <w:sz w:val="28"/>
          <w:szCs w:val="28"/>
        </w:rPr>
        <w:t>授</w:t>
      </w:r>
      <w:r w:rsidR="00276466" w:rsidRPr="00B31BE4">
        <w:rPr>
          <w:rFonts w:hint="eastAsia"/>
          <w:sz w:val="28"/>
          <w:szCs w:val="28"/>
        </w:rPr>
        <w:t xml:space="preserve"> </w:t>
      </w:r>
      <w:r w:rsidR="00A35337" w:rsidRPr="00B31BE4">
        <w:rPr>
          <w:rFonts w:hint="eastAsia"/>
          <w:sz w:val="28"/>
          <w:szCs w:val="28"/>
        </w:rPr>
        <w:t xml:space="preserve"> </w:t>
      </w:r>
      <w:r w:rsidR="00276466" w:rsidRPr="00B31BE4">
        <w:rPr>
          <w:rFonts w:hint="eastAsia"/>
          <w:sz w:val="28"/>
          <w:szCs w:val="28"/>
        </w:rPr>
        <w:t>河北师范大学生命科学学院</w:t>
      </w:r>
    </w:p>
    <w:p w:rsidR="00233EFD" w:rsidRPr="00B31BE4" w:rsidRDefault="00233EFD" w:rsidP="007B5AF0">
      <w:pPr>
        <w:widowControl/>
        <w:shd w:val="clear" w:color="auto" w:fill="FFFFFF"/>
        <w:spacing w:line="500" w:lineRule="exact"/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副教授</w:t>
      </w:r>
      <w:r>
        <w:rPr>
          <w:rFonts w:hint="eastAsia"/>
          <w:sz w:val="28"/>
          <w:szCs w:val="28"/>
        </w:rPr>
        <w:t xml:space="preserve">  </w:t>
      </w:r>
      <w:r w:rsidRPr="00B31BE4">
        <w:rPr>
          <w:rFonts w:hint="eastAsia"/>
          <w:sz w:val="28"/>
          <w:szCs w:val="28"/>
        </w:rPr>
        <w:t>河北师范大学生命科学学院</w:t>
      </w:r>
    </w:p>
    <w:p w:rsidR="00276466" w:rsidRPr="00B31BE4" w:rsidRDefault="009A00F7" w:rsidP="007B5AF0">
      <w:pPr>
        <w:widowControl/>
        <w:shd w:val="clear" w:color="auto" w:fill="FFFFFF"/>
        <w:spacing w:line="500" w:lineRule="exact"/>
        <w:jc w:val="left"/>
        <w:rPr>
          <w:sz w:val="28"/>
          <w:szCs w:val="28"/>
        </w:rPr>
      </w:pPr>
      <w:r w:rsidRPr="00B31BE4">
        <w:rPr>
          <w:rFonts w:hint="eastAsia"/>
          <w:sz w:val="28"/>
          <w:szCs w:val="28"/>
        </w:rPr>
        <w:t>秘</w:t>
      </w:r>
      <w:r w:rsidRPr="00B31BE4">
        <w:rPr>
          <w:rFonts w:hint="eastAsia"/>
          <w:sz w:val="28"/>
          <w:szCs w:val="28"/>
        </w:rPr>
        <w:t xml:space="preserve">  </w:t>
      </w:r>
      <w:r w:rsidRPr="00B31BE4">
        <w:rPr>
          <w:rFonts w:hint="eastAsia"/>
          <w:sz w:val="28"/>
          <w:szCs w:val="28"/>
        </w:rPr>
        <w:t>书：</w:t>
      </w:r>
      <w:r w:rsidR="00233EFD">
        <w:rPr>
          <w:rFonts w:hint="eastAsia"/>
          <w:sz w:val="28"/>
          <w:szCs w:val="28"/>
        </w:rPr>
        <w:t>张倩</w:t>
      </w:r>
      <w:r w:rsidR="00233EFD">
        <w:rPr>
          <w:rFonts w:hint="eastAsia"/>
          <w:sz w:val="28"/>
          <w:szCs w:val="28"/>
        </w:rPr>
        <w:t xml:space="preserve"> </w:t>
      </w:r>
      <w:r w:rsidR="00233EFD">
        <w:rPr>
          <w:rFonts w:hint="eastAsia"/>
          <w:sz w:val="28"/>
          <w:szCs w:val="28"/>
        </w:rPr>
        <w:t>高级实验师</w:t>
      </w:r>
    </w:p>
    <w:p w:rsidR="008F2257" w:rsidRPr="005B2D0F" w:rsidRDefault="00993A42" w:rsidP="007B33C7">
      <w:pPr>
        <w:tabs>
          <w:tab w:val="left" w:pos="4650"/>
        </w:tabs>
        <w:spacing w:before="240" w:afterLines="50" w:line="500" w:lineRule="exact"/>
        <w:rPr>
          <w:b/>
          <w:sz w:val="32"/>
          <w:szCs w:val="30"/>
        </w:rPr>
      </w:pPr>
      <w:r w:rsidRPr="005B2D0F">
        <w:rPr>
          <w:rFonts w:hint="eastAsia"/>
          <w:b/>
          <w:sz w:val="32"/>
          <w:szCs w:val="30"/>
        </w:rPr>
        <w:t>二、</w:t>
      </w:r>
      <w:r w:rsidR="008F2257" w:rsidRPr="005B2D0F">
        <w:rPr>
          <w:b/>
          <w:sz w:val="32"/>
          <w:szCs w:val="30"/>
        </w:rPr>
        <w:t>答辩人和论文题目</w:t>
      </w:r>
    </w:p>
    <w:tbl>
      <w:tblPr>
        <w:tblW w:w="9570" w:type="dxa"/>
        <w:jc w:val="center"/>
        <w:tblLook w:val="0000"/>
      </w:tblPr>
      <w:tblGrid>
        <w:gridCol w:w="1242"/>
        <w:gridCol w:w="6662"/>
        <w:gridCol w:w="1666"/>
      </w:tblGrid>
      <w:tr w:rsidR="007E6B8F" w:rsidRPr="006F205F" w:rsidTr="002B4FF9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7E6B8F" w:rsidRPr="007B33C7" w:rsidRDefault="007E6B8F" w:rsidP="008F1A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4"/>
              </w:rPr>
            </w:pPr>
            <w:r w:rsidRPr="007B33C7">
              <w:rPr>
                <w:rFonts w:ascii="宋体" w:hAnsi="宋体" w:cs="宋体" w:hint="eastAsia"/>
                <w:b/>
                <w:bCs/>
                <w:kern w:val="0"/>
                <w:sz w:val="28"/>
                <w:szCs w:val="24"/>
              </w:rPr>
              <w:t>答辩人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E6B8F" w:rsidRPr="007B33C7" w:rsidRDefault="007E6B8F" w:rsidP="008F1A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4"/>
              </w:rPr>
            </w:pPr>
            <w:r w:rsidRPr="007B33C7">
              <w:rPr>
                <w:rFonts w:ascii="宋体" w:hAnsi="宋体" w:cs="宋体" w:hint="eastAsia"/>
                <w:b/>
                <w:bCs/>
                <w:kern w:val="0"/>
                <w:sz w:val="28"/>
                <w:szCs w:val="24"/>
              </w:rPr>
              <w:t>论文题目</w:t>
            </w:r>
          </w:p>
        </w:tc>
        <w:tc>
          <w:tcPr>
            <w:tcW w:w="1666" w:type="dxa"/>
          </w:tcPr>
          <w:p w:rsidR="007E6B8F" w:rsidRPr="007B33C7" w:rsidRDefault="007E6B8F" w:rsidP="008F1A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4"/>
              </w:rPr>
            </w:pPr>
            <w:r w:rsidRPr="007B33C7">
              <w:rPr>
                <w:rFonts w:ascii="宋体" w:hAnsi="宋体" w:cs="宋体" w:hint="eastAsia"/>
                <w:b/>
                <w:bCs/>
                <w:kern w:val="0"/>
                <w:sz w:val="28"/>
                <w:szCs w:val="24"/>
              </w:rPr>
              <w:t>指导教师</w:t>
            </w:r>
          </w:p>
        </w:tc>
      </w:tr>
      <w:tr w:rsidR="002B4FF9" w:rsidRPr="006F205F" w:rsidTr="007B33C7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2B4FF9" w:rsidRPr="005B2D0F" w:rsidRDefault="002B4FF9" w:rsidP="007B33C7">
            <w:pPr>
              <w:widowControl/>
              <w:spacing w:line="33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陈鑫欣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2B4FF9" w:rsidRPr="005B2D0F" w:rsidRDefault="002B4FF9" w:rsidP="007B33C7">
            <w:pPr>
              <w:widowControl/>
              <w:spacing w:line="336" w:lineRule="auto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植物抗逆相关基因</w:t>
            </w:r>
            <w:r w:rsidRPr="005B2D0F">
              <w:rPr>
                <w:kern w:val="0"/>
                <w:sz w:val="24"/>
                <w:szCs w:val="24"/>
              </w:rPr>
              <w:t>TaHSP24.1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、</w:t>
            </w:r>
            <w:r w:rsidRPr="005B2D0F">
              <w:rPr>
                <w:kern w:val="0"/>
                <w:sz w:val="24"/>
                <w:szCs w:val="24"/>
              </w:rPr>
              <w:t>AtUPL3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、</w:t>
            </w:r>
            <w:r w:rsidRPr="005B2D0F">
              <w:rPr>
                <w:kern w:val="0"/>
                <w:sz w:val="24"/>
                <w:szCs w:val="24"/>
              </w:rPr>
              <w:t>AtHDAC1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、</w:t>
            </w:r>
            <w:r w:rsidRPr="005B2D0F">
              <w:rPr>
                <w:kern w:val="0"/>
                <w:sz w:val="24"/>
                <w:szCs w:val="24"/>
              </w:rPr>
              <w:t>AtDUF1997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作用机理的研究</w:t>
            </w:r>
          </w:p>
        </w:tc>
        <w:tc>
          <w:tcPr>
            <w:tcW w:w="1666" w:type="dxa"/>
            <w:vAlign w:val="center"/>
          </w:tcPr>
          <w:p w:rsidR="002B4FF9" w:rsidRPr="005B2D0F" w:rsidRDefault="002B4FF9" w:rsidP="007B33C7">
            <w:pPr>
              <w:widowControl/>
              <w:spacing w:line="336" w:lineRule="auto"/>
              <w:jc w:val="center"/>
              <w:rPr>
                <w:kern w:val="0"/>
                <w:sz w:val="24"/>
                <w:szCs w:val="24"/>
              </w:rPr>
            </w:pPr>
            <w:r w:rsidRPr="002B4FF9">
              <w:rPr>
                <w:rFonts w:hAnsi="宋体"/>
                <w:kern w:val="0"/>
                <w:sz w:val="24"/>
                <w:szCs w:val="24"/>
              </w:rPr>
              <w:t>葛荣朝</w:t>
            </w:r>
          </w:p>
        </w:tc>
      </w:tr>
      <w:tr w:rsidR="007E6B8F" w:rsidRPr="006F205F" w:rsidTr="007B33C7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高丽婷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小麦</w:t>
            </w:r>
            <w:r w:rsidRPr="005B2D0F">
              <w:rPr>
                <w:kern w:val="0"/>
                <w:sz w:val="24"/>
                <w:szCs w:val="24"/>
              </w:rPr>
              <w:t>F-box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蛋白</w:t>
            </w:r>
            <w:r w:rsidRPr="005B2D0F">
              <w:rPr>
                <w:kern w:val="0"/>
                <w:sz w:val="24"/>
                <w:szCs w:val="24"/>
              </w:rPr>
              <w:t>TaFRA3-A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在植物盐胁迫及</w:t>
            </w:r>
            <w:r w:rsidRPr="005B2D0F">
              <w:rPr>
                <w:kern w:val="0"/>
                <w:sz w:val="24"/>
                <w:szCs w:val="24"/>
              </w:rPr>
              <w:t>JA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反应中的功能及调控机制研究</w:t>
            </w:r>
          </w:p>
        </w:tc>
        <w:tc>
          <w:tcPr>
            <w:tcW w:w="1666" w:type="dxa"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秘彩莉</w:t>
            </w:r>
          </w:p>
        </w:tc>
      </w:tr>
      <w:tr w:rsidR="007E6B8F" w:rsidRPr="006F205F" w:rsidTr="002B4FF9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连</w:t>
            </w:r>
            <w:r w:rsidR="005B2D0F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娟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小麦全基因组</w:t>
            </w:r>
            <w:r w:rsidRPr="005B2D0F">
              <w:rPr>
                <w:kern w:val="0"/>
                <w:sz w:val="24"/>
                <w:szCs w:val="24"/>
              </w:rPr>
              <w:t>DNA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去甲基化酶及</w:t>
            </w:r>
            <w:r w:rsidRPr="005B2D0F">
              <w:rPr>
                <w:kern w:val="0"/>
                <w:sz w:val="24"/>
                <w:szCs w:val="24"/>
              </w:rPr>
              <w:t>PHD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家族基因的鉴定及耐逆响应的初步研究</w:t>
            </w:r>
          </w:p>
        </w:tc>
        <w:tc>
          <w:tcPr>
            <w:tcW w:w="1666" w:type="dxa"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赵宝存</w:t>
            </w:r>
          </w:p>
        </w:tc>
      </w:tr>
      <w:tr w:rsidR="007E6B8F" w:rsidRPr="006F205F" w:rsidTr="002B4FF9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刘方惠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拟南芥抗逆相关基因</w:t>
            </w:r>
            <w:r w:rsidRPr="005B2D0F">
              <w:rPr>
                <w:kern w:val="0"/>
                <w:sz w:val="24"/>
                <w:szCs w:val="24"/>
              </w:rPr>
              <w:t>AtNAC036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、</w:t>
            </w:r>
            <w:r w:rsidRPr="005B2D0F">
              <w:rPr>
                <w:kern w:val="0"/>
                <w:sz w:val="24"/>
                <w:szCs w:val="24"/>
              </w:rPr>
              <w:t>AtPPI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作用机理的研究</w:t>
            </w:r>
          </w:p>
        </w:tc>
        <w:tc>
          <w:tcPr>
            <w:tcW w:w="1666" w:type="dxa"/>
          </w:tcPr>
          <w:p w:rsidR="007E6B8F" w:rsidRPr="005B2D0F" w:rsidRDefault="002B4FF9" w:rsidP="007B33C7">
            <w:pPr>
              <w:spacing w:line="336" w:lineRule="auto"/>
              <w:jc w:val="center"/>
              <w:rPr>
                <w:kern w:val="0"/>
                <w:sz w:val="24"/>
                <w:szCs w:val="24"/>
              </w:rPr>
            </w:pPr>
            <w:r w:rsidRPr="005B2D0F">
              <w:rPr>
                <w:sz w:val="24"/>
                <w:szCs w:val="24"/>
              </w:rPr>
              <w:t>葛荣朝</w:t>
            </w:r>
          </w:p>
        </w:tc>
      </w:tr>
      <w:tr w:rsidR="007E6B8F" w:rsidRPr="006F205F" w:rsidTr="002B4FF9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乔华亮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转录因子</w:t>
            </w:r>
            <w:r w:rsidRPr="005B2D0F">
              <w:rPr>
                <w:kern w:val="0"/>
                <w:sz w:val="24"/>
                <w:szCs w:val="24"/>
              </w:rPr>
              <w:t>TaWRKY46-A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调控小麦叶片衰老的机制研究</w:t>
            </w:r>
          </w:p>
        </w:tc>
        <w:tc>
          <w:tcPr>
            <w:tcW w:w="1666" w:type="dxa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周春江</w:t>
            </w:r>
            <w:r w:rsidRPr="005B2D0F">
              <w:rPr>
                <w:kern w:val="0"/>
                <w:sz w:val="24"/>
                <w:szCs w:val="24"/>
              </w:rPr>
              <w:t xml:space="preserve"> 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王耕</w:t>
            </w:r>
          </w:p>
        </w:tc>
      </w:tr>
      <w:tr w:rsidR="007E6B8F" w:rsidRPr="006F205F" w:rsidTr="002B4FF9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宋鹏玉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rPr>
                <w:kern w:val="0"/>
                <w:sz w:val="24"/>
                <w:szCs w:val="24"/>
              </w:rPr>
            </w:pPr>
            <w:r w:rsidRPr="005B2D0F">
              <w:rPr>
                <w:kern w:val="0"/>
                <w:sz w:val="24"/>
                <w:szCs w:val="24"/>
              </w:rPr>
              <w:t>OsJMJ96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和</w:t>
            </w:r>
            <w:r w:rsidRPr="005B2D0F">
              <w:rPr>
                <w:kern w:val="0"/>
                <w:sz w:val="24"/>
                <w:szCs w:val="24"/>
              </w:rPr>
              <w:t>OsJMJ89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调控水稻应答非生物胁迫机制的研究</w:t>
            </w:r>
          </w:p>
        </w:tc>
        <w:tc>
          <w:tcPr>
            <w:tcW w:w="1666" w:type="dxa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朱正歌</w:t>
            </w:r>
          </w:p>
        </w:tc>
      </w:tr>
      <w:tr w:rsidR="007E6B8F" w:rsidRPr="006F205F" w:rsidTr="002B4FF9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王</w:t>
            </w:r>
            <w:r w:rsidR="005B2D0F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聪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水稻基因</w:t>
            </w:r>
            <w:r w:rsidRPr="005B2D0F">
              <w:rPr>
                <w:kern w:val="0"/>
                <w:sz w:val="24"/>
                <w:szCs w:val="24"/>
              </w:rPr>
              <w:t>OsXiP-2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、</w:t>
            </w:r>
            <w:r w:rsidRPr="005B2D0F">
              <w:rPr>
                <w:kern w:val="0"/>
                <w:sz w:val="24"/>
                <w:szCs w:val="24"/>
              </w:rPr>
              <w:t>OsPhi-1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的克隆及耐逆功能及</w:t>
            </w:r>
            <w:r w:rsidRPr="005B2D0F">
              <w:rPr>
                <w:kern w:val="0"/>
                <w:sz w:val="24"/>
                <w:szCs w:val="24"/>
              </w:rPr>
              <w:t>OsMDR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在根发育和耐逆方面功能初探</w:t>
            </w:r>
          </w:p>
        </w:tc>
        <w:tc>
          <w:tcPr>
            <w:tcW w:w="1666" w:type="dxa"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赵宝存</w:t>
            </w:r>
          </w:p>
        </w:tc>
      </w:tr>
      <w:tr w:rsidR="007E6B8F" w:rsidRPr="006F205F" w:rsidTr="002B4FF9">
        <w:trPr>
          <w:trHeight w:val="369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4FF9">
              <w:rPr>
                <w:rFonts w:ascii="宋体" w:hAnsi="宋体" w:hint="eastAsia"/>
                <w:kern w:val="0"/>
                <w:sz w:val="24"/>
                <w:szCs w:val="24"/>
              </w:rPr>
              <w:t>张温娟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E6B8F" w:rsidRPr="005B2D0F" w:rsidRDefault="002B4FF9" w:rsidP="007B33C7">
            <w:pPr>
              <w:widowControl/>
              <w:spacing w:line="336" w:lineRule="auto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小麦转录因子</w:t>
            </w:r>
            <w:r w:rsidRPr="005B2D0F">
              <w:rPr>
                <w:kern w:val="0"/>
                <w:sz w:val="24"/>
                <w:szCs w:val="24"/>
              </w:rPr>
              <w:t>TaNAC6s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参与叶片衰老调控的初步研究</w:t>
            </w:r>
          </w:p>
        </w:tc>
        <w:tc>
          <w:tcPr>
            <w:tcW w:w="1666" w:type="dxa"/>
          </w:tcPr>
          <w:p w:rsidR="007E6B8F" w:rsidRPr="005B2D0F" w:rsidRDefault="002B4FF9" w:rsidP="007B33C7">
            <w:pPr>
              <w:widowControl/>
              <w:spacing w:line="336" w:lineRule="auto"/>
              <w:jc w:val="center"/>
              <w:rPr>
                <w:kern w:val="0"/>
                <w:sz w:val="24"/>
                <w:szCs w:val="24"/>
              </w:rPr>
            </w:pPr>
            <w:r w:rsidRPr="005B2D0F">
              <w:rPr>
                <w:rFonts w:hAnsi="宋体"/>
                <w:kern w:val="0"/>
                <w:sz w:val="24"/>
                <w:szCs w:val="24"/>
              </w:rPr>
              <w:t>周春江</w:t>
            </w:r>
            <w:r w:rsidRPr="005B2D0F">
              <w:rPr>
                <w:kern w:val="0"/>
                <w:sz w:val="24"/>
                <w:szCs w:val="24"/>
              </w:rPr>
              <w:t xml:space="preserve"> </w:t>
            </w:r>
            <w:r w:rsidRPr="005B2D0F">
              <w:rPr>
                <w:rFonts w:hAnsi="宋体"/>
                <w:kern w:val="0"/>
                <w:sz w:val="24"/>
                <w:szCs w:val="24"/>
              </w:rPr>
              <w:t>王耕</w:t>
            </w:r>
          </w:p>
        </w:tc>
      </w:tr>
    </w:tbl>
    <w:p w:rsidR="008F1A7F" w:rsidRPr="005B2D0F" w:rsidRDefault="008F1A7F" w:rsidP="007B33C7">
      <w:pPr>
        <w:tabs>
          <w:tab w:val="left" w:pos="4650"/>
        </w:tabs>
        <w:spacing w:beforeLines="50" w:afterLines="50" w:line="440" w:lineRule="exact"/>
        <w:rPr>
          <w:b/>
          <w:sz w:val="32"/>
          <w:szCs w:val="30"/>
        </w:rPr>
      </w:pPr>
      <w:r w:rsidRPr="005B2D0F">
        <w:rPr>
          <w:rFonts w:hint="eastAsia"/>
          <w:b/>
          <w:sz w:val="32"/>
          <w:szCs w:val="30"/>
        </w:rPr>
        <w:t>三、</w:t>
      </w:r>
      <w:r w:rsidRPr="005B2D0F">
        <w:rPr>
          <w:rFonts w:hint="eastAsia"/>
          <w:b/>
          <w:sz w:val="32"/>
          <w:szCs w:val="30"/>
        </w:rPr>
        <w:t xml:space="preserve"> </w:t>
      </w:r>
      <w:r w:rsidRPr="005B2D0F">
        <w:rPr>
          <w:rFonts w:hint="eastAsia"/>
          <w:b/>
          <w:sz w:val="32"/>
          <w:szCs w:val="30"/>
        </w:rPr>
        <w:t>时间</w:t>
      </w:r>
      <w:r w:rsidR="00836240" w:rsidRPr="005B2D0F">
        <w:rPr>
          <w:rFonts w:hint="eastAsia"/>
          <w:b/>
          <w:sz w:val="32"/>
          <w:szCs w:val="30"/>
        </w:rPr>
        <w:t>：</w:t>
      </w:r>
      <w:r w:rsidRPr="005B2D0F">
        <w:rPr>
          <w:rFonts w:hint="eastAsia"/>
          <w:b/>
          <w:sz w:val="32"/>
          <w:szCs w:val="30"/>
        </w:rPr>
        <w:t>20</w:t>
      </w:r>
      <w:r w:rsidR="00765E45" w:rsidRPr="005B2D0F">
        <w:rPr>
          <w:rFonts w:hint="eastAsia"/>
          <w:b/>
          <w:sz w:val="32"/>
          <w:szCs w:val="30"/>
        </w:rPr>
        <w:t>21</w:t>
      </w:r>
      <w:r w:rsidRPr="005B2D0F">
        <w:rPr>
          <w:rFonts w:hint="eastAsia"/>
          <w:b/>
          <w:sz w:val="32"/>
          <w:szCs w:val="30"/>
        </w:rPr>
        <w:t>年</w:t>
      </w:r>
      <w:r w:rsidRPr="005B2D0F">
        <w:rPr>
          <w:rFonts w:hint="eastAsia"/>
          <w:b/>
          <w:sz w:val="32"/>
          <w:szCs w:val="30"/>
        </w:rPr>
        <w:t>5</w:t>
      </w:r>
      <w:r w:rsidRPr="005B2D0F">
        <w:rPr>
          <w:rFonts w:hint="eastAsia"/>
          <w:b/>
          <w:sz w:val="32"/>
          <w:szCs w:val="30"/>
        </w:rPr>
        <w:t>月</w:t>
      </w:r>
      <w:r w:rsidRPr="005B2D0F">
        <w:rPr>
          <w:rFonts w:hint="eastAsia"/>
          <w:b/>
          <w:sz w:val="32"/>
          <w:szCs w:val="30"/>
        </w:rPr>
        <w:t>2</w:t>
      </w:r>
      <w:r w:rsidR="00CC5AE1" w:rsidRPr="005B2D0F">
        <w:rPr>
          <w:rFonts w:hint="eastAsia"/>
          <w:b/>
          <w:sz w:val="32"/>
          <w:szCs w:val="30"/>
        </w:rPr>
        <w:t>3</w:t>
      </w:r>
      <w:r w:rsidRPr="005B2D0F">
        <w:rPr>
          <w:rFonts w:hint="eastAsia"/>
          <w:b/>
          <w:sz w:val="32"/>
          <w:szCs w:val="30"/>
        </w:rPr>
        <w:t>日</w:t>
      </w:r>
      <w:r w:rsidR="00CC5AE1" w:rsidRPr="005B2D0F">
        <w:rPr>
          <w:rFonts w:hint="eastAsia"/>
          <w:b/>
          <w:sz w:val="32"/>
          <w:szCs w:val="30"/>
        </w:rPr>
        <w:t>下</w:t>
      </w:r>
      <w:r w:rsidR="009B4633" w:rsidRPr="005B2D0F">
        <w:rPr>
          <w:rFonts w:hint="eastAsia"/>
          <w:b/>
          <w:sz w:val="32"/>
          <w:szCs w:val="30"/>
        </w:rPr>
        <w:t>午</w:t>
      </w:r>
      <w:r w:rsidR="00CC5AE1" w:rsidRPr="005B2D0F">
        <w:rPr>
          <w:rFonts w:hint="eastAsia"/>
          <w:b/>
          <w:sz w:val="32"/>
          <w:szCs w:val="30"/>
        </w:rPr>
        <w:t>1</w:t>
      </w:r>
      <w:r w:rsidR="00151CA9" w:rsidRPr="005B2D0F">
        <w:rPr>
          <w:rFonts w:hint="eastAsia"/>
          <w:b/>
          <w:sz w:val="32"/>
          <w:szCs w:val="30"/>
        </w:rPr>
        <w:t>4</w:t>
      </w:r>
      <w:r w:rsidR="00CC5AE1" w:rsidRPr="005B2D0F">
        <w:rPr>
          <w:rFonts w:hint="eastAsia"/>
          <w:b/>
          <w:sz w:val="32"/>
          <w:szCs w:val="30"/>
        </w:rPr>
        <w:t>:</w:t>
      </w:r>
      <w:r w:rsidR="00151CA9" w:rsidRPr="005B2D0F">
        <w:rPr>
          <w:rFonts w:hint="eastAsia"/>
          <w:b/>
          <w:sz w:val="32"/>
          <w:szCs w:val="30"/>
        </w:rPr>
        <w:t>0</w:t>
      </w:r>
      <w:r w:rsidR="00CC5AE1" w:rsidRPr="005B2D0F">
        <w:rPr>
          <w:rFonts w:hint="eastAsia"/>
          <w:b/>
          <w:sz w:val="32"/>
          <w:szCs w:val="30"/>
        </w:rPr>
        <w:t>0</w:t>
      </w:r>
    </w:p>
    <w:p w:rsidR="00915F42" w:rsidRDefault="008F1A7F" w:rsidP="007B33C7">
      <w:pPr>
        <w:tabs>
          <w:tab w:val="left" w:pos="4650"/>
        </w:tabs>
        <w:spacing w:beforeLines="50" w:afterLines="50" w:line="440" w:lineRule="exact"/>
        <w:rPr>
          <w:sz w:val="24"/>
          <w:szCs w:val="24"/>
        </w:rPr>
      </w:pPr>
      <w:r w:rsidRPr="005B2D0F">
        <w:rPr>
          <w:rFonts w:hint="eastAsia"/>
          <w:b/>
          <w:sz w:val="32"/>
          <w:szCs w:val="30"/>
        </w:rPr>
        <w:t>四、</w:t>
      </w:r>
      <w:r w:rsidRPr="005B2D0F">
        <w:rPr>
          <w:rFonts w:hint="eastAsia"/>
          <w:b/>
          <w:sz w:val="32"/>
          <w:szCs w:val="30"/>
        </w:rPr>
        <w:t xml:space="preserve"> </w:t>
      </w:r>
      <w:r w:rsidRPr="005B2D0F">
        <w:rPr>
          <w:rFonts w:hint="eastAsia"/>
          <w:b/>
          <w:sz w:val="32"/>
          <w:szCs w:val="30"/>
        </w:rPr>
        <w:t>地点：理科</w:t>
      </w:r>
      <w:r w:rsidR="0005316F" w:rsidRPr="005B2D0F">
        <w:rPr>
          <w:rFonts w:hint="eastAsia"/>
          <w:b/>
          <w:sz w:val="32"/>
          <w:szCs w:val="30"/>
        </w:rPr>
        <w:t>群</w:t>
      </w:r>
      <w:r w:rsidRPr="005B2D0F">
        <w:rPr>
          <w:b/>
          <w:sz w:val="32"/>
          <w:szCs w:val="30"/>
        </w:rPr>
        <w:t xml:space="preserve">3 </w:t>
      </w:r>
      <w:r w:rsidRPr="005B2D0F">
        <w:rPr>
          <w:rFonts w:hint="eastAsia"/>
          <w:b/>
          <w:sz w:val="32"/>
          <w:szCs w:val="30"/>
        </w:rPr>
        <w:t>号楼</w:t>
      </w:r>
      <w:r w:rsidRPr="005B2D0F">
        <w:rPr>
          <w:b/>
          <w:sz w:val="32"/>
          <w:szCs w:val="30"/>
        </w:rPr>
        <w:t>A</w:t>
      </w:r>
      <w:r w:rsidR="009B4633" w:rsidRPr="005B2D0F">
        <w:rPr>
          <w:rFonts w:hint="eastAsia"/>
          <w:b/>
          <w:sz w:val="32"/>
          <w:szCs w:val="30"/>
        </w:rPr>
        <w:t>110</w:t>
      </w:r>
      <w:r w:rsidRPr="005B2D0F">
        <w:rPr>
          <w:rFonts w:hint="eastAsia"/>
          <w:b/>
          <w:sz w:val="32"/>
          <w:szCs w:val="30"/>
        </w:rPr>
        <w:t>会议室</w:t>
      </w:r>
    </w:p>
    <w:sectPr w:rsidR="00915F42" w:rsidSect="00065A49">
      <w:pgSz w:w="11906" w:h="16838"/>
      <w:pgMar w:top="1134" w:right="849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91" w:rsidRDefault="00952291" w:rsidP="00765E45">
      <w:r>
        <w:separator/>
      </w:r>
    </w:p>
  </w:endnote>
  <w:endnote w:type="continuationSeparator" w:id="0">
    <w:p w:rsidR="00952291" w:rsidRDefault="00952291" w:rsidP="0076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91" w:rsidRDefault="00952291" w:rsidP="00765E45">
      <w:r>
        <w:separator/>
      </w:r>
    </w:p>
  </w:footnote>
  <w:footnote w:type="continuationSeparator" w:id="0">
    <w:p w:rsidR="00952291" w:rsidRDefault="00952291" w:rsidP="0076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DF1"/>
    <w:multiLevelType w:val="hybridMultilevel"/>
    <w:tmpl w:val="1706B286"/>
    <w:lvl w:ilvl="0" w:tplc="8FFEA794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805"/>
    <w:rsid w:val="00011723"/>
    <w:rsid w:val="00016F4A"/>
    <w:rsid w:val="00027D87"/>
    <w:rsid w:val="0005290F"/>
    <w:rsid w:val="0005316F"/>
    <w:rsid w:val="00065A49"/>
    <w:rsid w:val="00070D5D"/>
    <w:rsid w:val="000F3577"/>
    <w:rsid w:val="00143E24"/>
    <w:rsid w:val="00151CA9"/>
    <w:rsid w:val="00165BAD"/>
    <w:rsid w:val="00167D9C"/>
    <w:rsid w:val="00183170"/>
    <w:rsid w:val="001B72E9"/>
    <w:rsid w:val="001E5CB7"/>
    <w:rsid w:val="00225996"/>
    <w:rsid w:val="00233EFD"/>
    <w:rsid w:val="00274A9D"/>
    <w:rsid w:val="00276466"/>
    <w:rsid w:val="002B4FF9"/>
    <w:rsid w:val="002C13FD"/>
    <w:rsid w:val="00327AF8"/>
    <w:rsid w:val="00352AB0"/>
    <w:rsid w:val="00353B26"/>
    <w:rsid w:val="00367217"/>
    <w:rsid w:val="003901A5"/>
    <w:rsid w:val="00395EE3"/>
    <w:rsid w:val="003C2286"/>
    <w:rsid w:val="003C560D"/>
    <w:rsid w:val="003E7B61"/>
    <w:rsid w:val="00413419"/>
    <w:rsid w:val="00420F9C"/>
    <w:rsid w:val="00427AF8"/>
    <w:rsid w:val="00437616"/>
    <w:rsid w:val="00437ED2"/>
    <w:rsid w:val="004835BA"/>
    <w:rsid w:val="004C12EE"/>
    <w:rsid w:val="004D05F4"/>
    <w:rsid w:val="004D44B8"/>
    <w:rsid w:val="004F6C95"/>
    <w:rsid w:val="005029C1"/>
    <w:rsid w:val="00526E28"/>
    <w:rsid w:val="00587374"/>
    <w:rsid w:val="00597BFE"/>
    <w:rsid w:val="005A09B1"/>
    <w:rsid w:val="005A6D4A"/>
    <w:rsid w:val="005B2D0F"/>
    <w:rsid w:val="005C332F"/>
    <w:rsid w:val="00653B38"/>
    <w:rsid w:val="00683F51"/>
    <w:rsid w:val="006C0B8A"/>
    <w:rsid w:val="006C15D1"/>
    <w:rsid w:val="006C743E"/>
    <w:rsid w:val="006C7B1D"/>
    <w:rsid w:val="006E2FF4"/>
    <w:rsid w:val="006F205F"/>
    <w:rsid w:val="006F3F6B"/>
    <w:rsid w:val="0070709A"/>
    <w:rsid w:val="007134DF"/>
    <w:rsid w:val="00742EEC"/>
    <w:rsid w:val="00754905"/>
    <w:rsid w:val="00765E45"/>
    <w:rsid w:val="007B33C7"/>
    <w:rsid w:val="007B5AF0"/>
    <w:rsid w:val="007E6B8F"/>
    <w:rsid w:val="007F1D54"/>
    <w:rsid w:val="007F2923"/>
    <w:rsid w:val="007F70C0"/>
    <w:rsid w:val="0080445C"/>
    <w:rsid w:val="00836240"/>
    <w:rsid w:val="00836B96"/>
    <w:rsid w:val="00880110"/>
    <w:rsid w:val="008D7E40"/>
    <w:rsid w:val="008F1A7F"/>
    <w:rsid w:val="008F2257"/>
    <w:rsid w:val="00911805"/>
    <w:rsid w:val="00915F42"/>
    <w:rsid w:val="00925F93"/>
    <w:rsid w:val="00952291"/>
    <w:rsid w:val="009874D9"/>
    <w:rsid w:val="00993A42"/>
    <w:rsid w:val="009A00F7"/>
    <w:rsid w:val="009B4633"/>
    <w:rsid w:val="00A0309D"/>
    <w:rsid w:val="00A1207B"/>
    <w:rsid w:val="00A35337"/>
    <w:rsid w:val="00AA49E7"/>
    <w:rsid w:val="00AB1C3C"/>
    <w:rsid w:val="00AF5845"/>
    <w:rsid w:val="00B02C39"/>
    <w:rsid w:val="00B07070"/>
    <w:rsid w:val="00B31BE4"/>
    <w:rsid w:val="00B37623"/>
    <w:rsid w:val="00B74F9A"/>
    <w:rsid w:val="00B80E67"/>
    <w:rsid w:val="00BF1CE1"/>
    <w:rsid w:val="00C16155"/>
    <w:rsid w:val="00C2147C"/>
    <w:rsid w:val="00C55562"/>
    <w:rsid w:val="00CA1722"/>
    <w:rsid w:val="00CB00F9"/>
    <w:rsid w:val="00CC5AE1"/>
    <w:rsid w:val="00CC6B71"/>
    <w:rsid w:val="00CD518D"/>
    <w:rsid w:val="00CF7167"/>
    <w:rsid w:val="00D40FD3"/>
    <w:rsid w:val="00DA5B12"/>
    <w:rsid w:val="00DD0A3F"/>
    <w:rsid w:val="00DF3112"/>
    <w:rsid w:val="00E6164A"/>
    <w:rsid w:val="00E61AE0"/>
    <w:rsid w:val="00EE752A"/>
    <w:rsid w:val="00F73C92"/>
    <w:rsid w:val="00F86C1A"/>
    <w:rsid w:val="00FC5101"/>
    <w:rsid w:val="00FC61B8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9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0D5D"/>
    <w:pPr>
      <w:ind w:leftChars="342" w:left="718" w:firstLineChars="138" w:firstLine="552"/>
    </w:pPr>
    <w:rPr>
      <w:sz w:val="40"/>
    </w:rPr>
  </w:style>
  <w:style w:type="paragraph" w:customStyle="1" w:styleId="a4">
    <w:basedOn w:val="a"/>
    <w:next w:val="a3"/>
    <w:rsid w:val="00070D5D"/>
    <w:pPr>
      <w:ind w:leftChars="342" w:left="718" w:firstLineChars="138" w:firstLine="552"/>
    </w:pPr>
    <w:rPr>
      <w:sz w:val="40"/>
    </w:rPr>
  </w:style>
  <w:style w:type="paragraph" w:styleId="a5">
    <w:name w:val="Balloon Text"/>
    <w:basedOn w:val="a"/>
    <w:semiHidden/>
    <w:rsid w:val="0005290F"/>
    <w:rPr>
      <w:sz w:val="18"/>
      <w:szCs w:val="18"/>
    </w:rPr>
  </w:style>
  <w:style w:type="paragraph" w:styleId="a6">
    <w:name w:val="header"/>
    <w:basedOn w:val="a"/>
    <w:link w:val="Char"/>
    <w:rsid w:val="0076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65E45"/>
    <w:rPr>
      <w:kern w:val="2"/>
      <w:sz w:val="18"/>
      <w:szCs w:val="18"/>
    </w:rPr>
  </w:style>
  <w:style w:type="paragraph" w:styleId="a7">
    <w:name w:val="footer"/>
    <w:basedOn w:val="a"/>
    <w:link w:val="Char0"/>
    <w:rsid w:val="0076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65E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570</Characters>
  <Application>Microsoft Office Word</Application>
  <DocSecurity>0</DocSecurity>
  <Lines>4</Lines>
  <Paragraphs>1</Paragraphs>
  <ScaleCrop>false</ScaleCrop>
  <Company>hebeishida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生命科学学院2012届</dc:title>
  <dc:creator>sunhaihong</dc:creator>
  <cp:lastModifiedBy>Administrator</cp:lastModifiedBy>
  <cp:revision>13</cp:revision>
  <cp:lastPrinted>2015-05-19T06:21:00Z</cp:lastPrinted>
  <dcterms:created xsi:type="dcterms:W3CDTF">2021-04-29T02:16:00Z</dcterms:created>
  <dcterms:modified xsi:type="dcterms:W3CDTF">2021-05-14T06:21:00Z</dcterms:modified>
</cp:coreProperties>
</file>